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B0B" w:rsidRDefault="00073B0B" w:rsidP="00B51F77">
      <w:pPr>
        <w:rPr>
          <w:b/>
          <w:sz w:val="32"/>
          <w:szCs w:val="32"/>
        </w:rPr>
      </w:pPr>
      <w:r>
        <w:rPr>
          <w:b/>
          <w:sz w:val="32"/>
          <w:szCs w:val="32"/>
        </w:rPr>
        <w:t>5c matematyka</w:t>
      </w:r>
    </w:p>
    <w:p w:rsidR="001433B9" w:rsidRDefault="001433B9" w:rsidP="00B51F77">
      <w:pPr>
        <w:rPr>
          <w:b/>
          <w:sz w:val="32"/>
          <w:szCs w:val="32"/>
        </w:rPr>
      </w:pPr>
    </w:p>
    <w:p w:rsidR="00073B0B" w:rsidRPr="00073B0B" w:rsidRDefault="00073B0B" w:rsidP="00073B0B">
      <w:pPr>
        <w:jc w:val="center"/>
        <w:rPr>
          <w:b/>
          <w:sz w:val="32"/>
          <w:szCs w:val="32"/>
        </w:rPr>
      </w:pPr>
      <w:r w:rsidRPr="00073B0B">
        <w:rPr>
          <w:b/>
          <w:sz w:val="32"/>
          <w:szCs w:val="32"/>
        </w:rPr>
        <w:t>Poniedziałek   30.03.2020r</w:t>
      </w:r>
    </w:p>
    <w:p w:rsidR="00B51F77" w:rsidRDefault="00073B0B" w:rsidP="00B51F77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</w:t>
      </w:r>
      <w:r w:rsidR="00B51F77">
        <w:rPr>
          <w:b/>
          <w:sz w:val="32"/>
          <w:szCs w:val="32"/>
        </w:rPr>
        <w:t xml:space="preserve">: </w:t>
      </w:r>
      <w:r w:rsidR="00B51F77">
        <w:rPr>
          <w:sz w:val="32"/>
          <w:szCs w:val="32"/>
        </w:rPr>
        <w:t xml:space="preserve"> </w:t>
      </w:r>
      <w:r w:rsidR="00B51F77">
        <w:rPr>
          <w:sz w:val="32"/>
          <w:szCs w:val="32"/>
          <w:u w:val="single"/>
        </w:rPr>
        <w:t>Porównywanie ułamków dziesiętnych.</w:t>
      </w:r>
    </w:p>
    <w:p w:rsidR="001433B9" w:rsidRDefault="001433B9" w:rsidP="00B51F77">
      <w:pPr>
        <w:rPr>
          <w:sz w:val="32"/>
          <w:szCs w:val="32"/>
          <w:u w:val="single"/>
        </w:rPr>
      </w:pPr>
    </w:p>
    <w:p w:rsidR="00B51F77" w:rsidRDefault="00B51F77" w:rsidP="00B51F77">
      <w:pPr>
        <w:rPr>
          <w:sz w:val="28"/>
          <w:szCs w:val="28"/>
        </w:rPr>
      </w:pPr>
      <w:r>
        <w:rPr>
          <w:sz w:val="28"/>
          <w:szCs w:val="28"/>
        </w:rPr>
        <w:t>Przeczytajcie  uważnie wiadomości  z podręcznika str.146.</w:t>
      </w:r>
    </w:p>
    <w:p w:rsidR="00B51F77" w:rsidRDefault="00B51F77" w:rsidP="00B51F77">
      <w:pPr>
        <w:rPr>
          <w:sz w:val="28"/>
          <w:szCs w:val="28"/>
        </w:rPr>
      </w:pPr>
      <w:r>
        <w:rPr>
          <w:sz w:val="28"/>
          <w:szCs w:val="28"/>
        </w:rPr>
        <w:t xml:space="preserve">Możecie  skorzystać z </w:t>
      </w:r>
      <w:proofErr w:type="spellStart"/>
      <w:r>
        <w:rPr>
          <w:sz w:val="28"/>
          <w:szCs w:val="28"/>
        </w:rPr>
        <w:t>wideolekcji</w:t>
      </w:r>
      <w:proofErr w:type="spellEnd"/>
      <w:r>
        <w:rPr>
          <w:sz w:val="28"/>
          <w:szCs w:val="28"/>
        </w:rPr>
        <w:t xml:space="preserve">  z matematyki  adres </w:t>
      </w:r>
      <w:hyperlink r:id="rId5" w:history="1">
        <w:r>
          <w:rPr>
            <w:rStyle w:val="Hipercze"/>
            <w:sz w:val="28"/>
            <w:szCs w:val="28"/>
          </w:rPr>
          <w:t>www.pistacja.tv</w:t>
        </w:r>
      </w:hyperlink>
      <w:r>
        <w:rPr>
          <w:sz w:val="28"/>
          <w:szCs w:val="28"/>
        </w:rPr>
        <w:t xml:space="preserve"> </w:t>
      </w:r>
    </w:p>
    <w:p w:rsidR="00892DE4" w:rsidRDefault="00B51F77" w:rsidP="00B51F77">
      <w:pPr>
        <w:rPr>
          <w:sz w:val="28"/>
          <w:szCs w:val="28"/>
        </w:rPr>
      </w:pPr>
      <w:r>
        <w:rPr>
          <w:sz w:val="28"/>
          <w:szCs w:val="28"/>
        </w:rPr>
        <w:t xml:space="preserve">(Dla ucznia  -Wyszukaj temat dla twojej klasy – Szkoła Podstawowa kl. IV-VI  - </w:t>
      </w:r>
      <w:r>
        <w:rPr>
          <w:sz w:val="28"/>
          <w:szCs w:val="28"/>
          <w:u w:val="single"/>
        </w:rPr>
        <w:t>„Porównywanie liczb dziesiętnych</w:t>
      </w:r>
      <w:r>
        <w:rPr>
          <w:sz w:val="28"/>
          <w:szCs w:val="28"/>
        </w:rPr>
        <w:t xml:space="preserve">”). Możecie  obejrzeć  znajdujący się tam  film Porównywanie i porządkowanie liczb dziesiętnych – wprowadzenie. </w:t>
      </w:r>
    </w:p>
    <w:p w:rsidR="00B51F77" w:rsidRDefault="004D5012" w:rsidP="00B51F77">
      <w:pPr>
        <w:rPr>
          <w:sz w:val="28"/>
          <w:szCs w:val="28"/>
        </w:rPr>
      </w:pPr>
      <w:hyperlink r:id="rId6" w:history="1">
        <w:r w:rsidR="00B51F77">
          <w:rPr>
            <w:rStyle w:val="Hipercze"/>
            <w:sz w:val="28"/>
            <w:szCs w:val="28"/>
          </w:rPr>
          <w:t>https://pistacja.tv/film/mat00137-porownywanie-i-porzadkowanie-liczb-dziesietnych-wprowadzenie?playlist=249</w:t>
        </w:r>
      </w:hyperlink>
    </w:p>
    <w:p w:rsidR="00B51F77" w:rsidRDefault="00B51F77" w:rsidP="00B51F77">
      <w:pPr>
        <w:rPr>
          <w:sz w:val="28"/>
          <w:szCs w:val="28"/>
        </w:rPr>
      </w:pPr>
      <w:r>
        <w:rPr>
          <w:sz w:val="28"/>
          <w:szCs w:val="28"/>
        </w:rPr>
        <w:t>Po zrozumieniu materiału  należy uzupełnić</w:t>
      </w:r>
      <w:r w:rsidR="00073B0B">
        <w:rPr>
          <w:sz w:val="28"/>
          <w:szCs w:val="28"/>
        </w:rPr>
        <w:t xml:space="preserve"> zeszyt ćwiczeń str.71</w:t>
      </w:r>
    </w:p>
    <w:p w:rsidR="001433B9" w:rsidRDefault="001433B9" w:rsidP="00B51F77">
      <w:pPr>
        <w:rPr>
          <w:sz w:val="28"/>
          <w:szCs w:val="28"/>
        </w:rPr>
      </w:pPr>
    </w:p>
    <w:p w:rsidR="001433B9" w:rsidRDefault="001433B9" w:rsidP="00B51F77">
      <w:pPr>
        <w:rPr>
          <w:sz w:val="28"/>
          <w:szCs w:val="28"/>
        </w:rPr>
      </w:pPr>
    </w:p>
    <w:p w:rsidR="00073B0B" w:rsidRPr="00073B0B" w:rsidRDefault="00073B0B" w:rsidP="00073B0B">
      <w:pPr>
        <w:jc w:val="center"/>
        <w:rPr>
          <w:b/>
          <w:sz w:val="28"/>
          <w:szCs w:val="28"/>
        </w:rPr>
      </w:pPr>
      <w:r w:rsidRPr="00073B0B">
        <w:rPr>
          <w:b/>
          <w:sz w:val="28"/>
          <w:szCs w:val="28"/>
        </w:rPr>
        <w:t>Wtorek  1.04.2020r</w:t>
      </w:r>
    </w:p>
    <w:p w:rsidR="00B51F77" w:rsidRDefault="00073B0B" w:rsidP="00B51F77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</w:t>
      </w:r>
      <w:r w:rsidR="00B51F77">
        <w:rPr>
          <w:b/>
          <w:sz w:val="32"/>
          <w:szCs w:val="32"/>
        </w:rPr>
        <w:t xml:space="preserve">: </w:t>
      </w:r>
      <w:r w:rsidR="00B51F77">
        <w:rPr>
          <w:sz w:val="32"/>
          <w:szCs w:val="32"/>
          <w:u w:val="single"/>
        </w:rPr>
        <w:t>Różne sposoby zapisywania długości i masy.</w:t>
      </w:r>
    </w:p>
    <w:p w:rsidR="001433B9" w:rsidRDefault="001433B9" w:rsidP="00B51F77">
      <w:pPr>
        <w:rPr>
          <w:sz w:val="32"/>
          <w:szCs w:val="32"/>
          <w:u w:val="single"/>
        </w:rPr>
      </w:pPr>
    </w:p>
    <w:p w:rsidR="00B51F77" w:rsidRPr="00073B0B" w:rsidRDefault="00B51F77" w:rsidP="00B51F77">
      <w:pPr>
        <w:rPr>
          <w:sz w:val="28"/>
          <w:szCs w:val="28"/>
        </w:rPr>
      </w:pPr>
      <w:r>
        <w:rPr>
          <w:sz w:val="28"/>
          <w:szCs w:val="28"/>
        </w:rPr>
        <w:t>Przeczytajcie  uważnie wiadomości  z podręcznika str. 148-149. Zwrócić należy  uwagę na rozwiązane przykłady.</w:t>
      </w:r>
    </w:p>
    <w:p w:rsidR="00892DE4" w:rsidRDefault="00B51F77" w:rsidP="00B51F77">
      <w:pPr>
        <w:rPr>
          <w:sz w:val="28"/>
          <w:szCs w:val="28"/>
        </w:rPr>
      </w:pPr>
      <w:r>
        <w:rPr>
          <w:sz w:val="28"/>
          <w:szCs w:val="28"/>
        </w:rPr>
        <w:t>Jeżeli uważnie przeczytaliście wiadomości , obejrzeliście filmy</w:t>
      </w:r>
      <w:r w:rsidR="00073B0B">
        <w:rPr>
          <w:sz w:val="28"/>
          <w:szCs w:val="28"/>
        </w:rPr>
        <w:t xml:space="preserve"> na lekcjach wcześniejszych </w:t>
      </w:r>
      <w:r>
        <w:rPr>
          <w:sz w:val="28"/>
          <w:szCs w:val="28"/>
        </w:rPr>
        <w:t xml:space="preserve"> to proponuję uzupełnić zeszyt ćwiczeń str. 72-73.</w:t>
      </w:r>
      <w:r w:rsidR="00073B0B">
        <w:rPr>
          <w:sz w:val="28"/>
          <w:szCs w:val="28"/>
        </w:rPr>
        <w:t xml:space="preserve"> </w:t>
      </w:r>
    </w:p>
    <w:p w:rsidR="00D81C1C" w:rsidRPr="00D81C1C" w:rsidRDefault="00D81C1C" w:rsidP="00B51F77">
      <w:pPr>
        <w:rPr>
          <w:b/>
          <w:sz w:val="28"/>
          <w:szCs w:val="28"/>
        </w:rPr>
      </w:pPr>
      <w:r w:rsidRPr="00D81C1C">
        <w:rPr>
          <w:b/>
          <w:sz w:val="28"/>
          <w:szCs w:val="28"/>
        </w:rPr>
        <w:t xml:space="preserve">Termin wykonania pracy </w:t>
      </w:r>
    </w:p>
    <w:p w:rsidR="001433B9" w:rsidRDefault="00892DE4" w:rsidP="00B51F77">
      <w:pPr>
        <w:rPr>
          <w:sz w:val="28"/>
          <w:szCs w:val="28"/>
        </w:rPr>
      </w:pPr>
      <w:r>
        <w:rPr>
          <w:sz w:val="28"/>
          <w:szCs w:val="28"/>
        </w:rPr>
        <w:t>Proszę Was abyście systematycznie uzupełniali  ćwiczenia bo będą wybrane tematy sprawdzane</w:t>
      </w:r>
      <w:r w:rsidR="001433B9">
        <w:rPr>
          <w:sz w:val="28"/>
          <w:szCs w:val="28"/>
        </w:rPr>
        <w:t>.</w:t>
      </w:r>
      <w:r w:rsidR="00D81C1C">
        <w:rPr>
          <w:sz w:val="28"/>
          <w:szCs w:val="28"/>
        </w:rPr>
        <w:t xml:space="preserve"> Pracę  z tych  tematów należy wykonać do środy.</w:t>
      </w:r>
    </w:p>
    <w:p w:rsidR="001433B9" w:rsidRDefault="001433B9" w:rsidP="00B51F77">
      <w:pPr>
        <w:rPr>
          <w:sz w:val="28"/>
          <w:szCs w:val="28"/>
        </w:rPr>
      </w:pPr>
    </w:p>
    <w:p w:rsidR="00892DE4" w:rsidRDefault="00892DE4" w:rsidP="00892DE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Podaję dodatkowe  materiały – linki przydatne do każdej lekcji</w:t>
      </w:r>
    </w:p>
    <w:p w:rsidR="00892DE4" w:rsidRPr="00892DE4" w:rsidRDefault="004D5012" w:rsidP="00892DE4">
      <w:pPr>
        <w:pStyle w:val="Akapitzlist"/>
        <w:numPr>
          <w:ilvl w:val="0"/>
          <w:numId w:val="2"/>
        </w:numPr>
      </w:pPr>
      <w:hyperlink r:id="rId7" w:history="1">
        <w:r w:rsidR="00892DE4" w:rsidRPr="008774F1">
          <w:rPr>
            <w:rStyle w:val="Hipercze"/>
            <w:sz w:val="28"/>
            <w:szCs w:val="28"/>
          </w:rPr>
          <w:t>https://www.gov.pl/web/zdalnelekcje/przedmioty4</w:t>
        </w:r>
      </w:hyperlink>
    </w:p>
    <w:p w:rsidR="00892DE4" w:rsidRPr="00892DE4" w:rsidRDefault="00892DE4" w:rsidP="00892DE4">
      <w:pPr>
        <w:pStyle w:val="Akapitzlist"/>
        <w:numPr>
          <w:ilvl w:val="0"/>
          <w:numId w:val="2"/>
        </w:numPr>
      </w:pPr>
      <w:r>
        <w:t xml:space="preserve"> </w:t>
      </w:r>
      <w:hyperlink r:id="rId8" w:history="1">
        <w:r w:rsidRPr="00892DE4">
          <w:rPr>
            <w:rStyle w:val="Hipercze"/>
            <w:sz w:val="28"/>
            <w:szCs w:val="28"/>
          </w:rPr>
          <w:t>https://epodręczniki.pl</w:t>
        </w:r>
      </w:hyperlink>
      <w:r w:rsidRPr="00892DE4">
        <w:rPr>
          <w:sz w:val="28"/>
          <w:szCs w:val="28"/>
        </w:rPr>
        <w:t xml:space="preserve">  / materiały edukacyjne i ćwiczenia </w:t>
      </w:r>
      <w:proofErr w:type="spellStart"/>
      <w:r w:rsidRPr="00892DE4">
        <w:rPr>
          <w:sz w:val="28"/>
          <w:szCs w:val="28"/>
        </w:rPr>
        <w:t>on-line</w:t>
      </w:r>
      <w:proofErr w:type="spellEnd"/>
      <w:r w:rsidRPr="00892DE4">
        <w:rPr>
          <w:sz w:val="28"/>
          <w:szCs w:val="28"/>
        </w:rPr>
        <w:t>/</w:t>
      </w:r>
    </w:p>
    <w:p w:rsidR="00892DE4" w:rsidRDefault="00892DE4" w:rsidP="00892DE4">
      <w:pPr>
        <w:rPr>
          <w:sz w:val="28"/>
          <w:szCs w:val="28"/>
        </w:rPr>
      </w:pPr>
      <w:r>
        <w:rPr>
          <w:sz w:val="28"/>
          <w:szCs w:val="28"/>
        </w:rPr>
        <w:t xml:space="preserve">    3.   </w:t>
      </w:r>
      <w:hyperlink r:id="rId9" w:history="1">
        <w:r>
          <w:rPr>
            <w:rStyle w:val="Hipercze"/>
            <w:sz w:val="28"/>
            <w:szCs w:val="28"/>
          </w:rPr>
          <w:t>www.matzoo.pl</w:t>
        </w:r>
      </w:hyperlink>
      <w:r>
        <w:rPr>
          <w:sz w:val="28"/>
          <w:szCs w:val="28"/>
        </w:rPr>
        <w:t xml:space="preserve">  klasa 5.   </w:t>
      </w:r>
    </w:p>
    <w:p w:rsidR="00892DE4" w:rsidRDefault="00892DE4" w:rsidP="00B51F77">
      <w:pPr>
        <w:rPr>
          <w:sz w:val="28"/>
          <w:szCs w:val="28"/>
        </w:rPr>
      </w:pPr>
      <w:r>
        <w:rPr>
          <w:sz w:val="28"/>
          <w:szCs w:val="28"/>
        </w:rPr>
        <w:t xml:space="preserve">    4.  </w:t>
      </w:r>
      <w:hyperlink r:id="rId10" w:history="1">
        <w:r>
          <w:rPr>
            <w:rStyle w:val="Hipercze"/>
            <w:sz w:val="28"/>
            <w:szCs w:val="28"/>
          </w:rPr>
          <w:t>www.matmagwiazdy.pl</w:t>
        </w:r>
      </w:hyperlink>
      <w:r w:rsidR="00B51F77">
        <w:rPr>
          <w:sz w:val="28"/>
          <w:szCs w:val="28"/>
        </w:rPr>
        <w:t xml:space="preserve">   </w:t>
      </w:r>
    </w:p>
    <w:p w:rsidR="00892DE4" w:rsidRDefault="00892DE4" w:rsidP="00B51F7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02E8E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Życzę efektywnej  i spokojnej pracy.  Pozdrawiam serdecznie.      </w:t>
      </w:r>
    </w:p>
    <w:p w:rsidR="001433B9" w:rsidRDefault="00892DE4" w:rsidP="00B51F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Edyta Bryndza </w:t>
      </w:r>
    </w:p>
    <w:p w:rsidR="001433B9" w:rsidRPr="001433B9" w:rsidRDefault="00892DE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1433B9" w:rsidRPr="001433B9" w:rsidSect="00CE3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23981"/>
    <w:multiLevelType w:val="hybridMultilevel"/>
    <w:tmpl w:val="A4827FD0"/>
    <w:lvl w:ilvl="0" w:tplc="710A24E4">
      <w:start w:val="1"/>
      <w:numFmt w:val="decimal"/>
      <w:lvlText w:val="%1."/>
      <w:lvlJc w:val="left"/>
      <w:pPr>
        <w:ind w:left="64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8918C3"/>
    <w:multiLevelType w:val="hybridMultilevel"/>
    <w:tmpl w:val="9F446F08"/>
    <w:lvl w:ilvl="0" w:tplc="B5B67EA2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>
    <w:useFELayout/>
  </w:compat>
  <w:rsids>
    <w:rsidRoot w:val="00B51F77"/>
    <w:rsid w:val="00073B0B"/>
    <w:rsid w:val="001433B9"/>
    <w:rsid w:val="00242FD3"/>
    <w:rsid w:val="00402E8E"/>
    <w:rsid w:val="004D5012"/>
    <w:rsid w:val="00742429"/>
    <w:rsid w:val="00892DE4"/>
    <w:rsid w:val="00B51F77"/>
    <w:rsid w:val="00CE3C56"/>
    <w:rsid w:val="00D81C1C"/>
    <w:rsid w:val="00E01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3C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51F7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51F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2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dr&#281;czniki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pl/web/zdalnelekcje/przedmioty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istacja.tv/film/mat00137-porownywanie-i-porzadkowanie-liczb-dziesietnych-wprowadzenie?playlist=24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pistacja.tv" TargetMode="External"/><Relationship Id="rId10" Type="http://schemas.openxmlformats.org/officeDocument/2006/relationships/hyperlink" Target="http://www.matmagwiazdy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tzo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9</cp:revision>
  <dcterms:created xsi:type="dcterms:W3CDTF">2020-03-24T21:19:00Z</dcterms:created>
  <dcterms:modified xsi:type="dcterms:W3CDTF">2020-03-29T20:27:00Z</dcterms:modified>
</cp:coreProperties>
</file>